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DD" w:rsidRPr="0014210F" w:rsidRDefault="000025DD" w:rsidP="000025DD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x-none" w:eastAsia="x-none"/>
        </w:rPr>
      </w:pPr>
      <w:r w:rsidRPr="0014210F">
        <w:rPr>
          <w:rFonts w:ascii="Algerian" w:eastAsia="Times New Roman" w:hAnsi="Algerian" w:cs="Times New Roman"/>
          <w:color w:val="000000"/>
          <w:kern w:val="28"/>
          <w:sz w:val="24"/>
          <w:szCs w:val="24"/>
          <w:lang w:val="x-none" w:eastAsia="x-none"/>
        </w:rPr>
        <w:t>LES RANDONNÉES  SAVOYARDES</w:t>
      </w:r>
      <w:r w:rsidRPr="0014210F">
        <w:rPr>
          <w:rFonts w:ascii="Algerian" w:eastAsia="Times New Roman" w:hAnsi="Algerian" w:cs="Times New Roman"/>
          <w:color w:val="000000"/>
          <w:kern w:val="28"/>
          <w:sz w:val="24"/>
          <w:szCs w:val="24"/>
          <w:lang w:val="x-none" w:eastAsia="x-none"/>
        </w:rPr>
        <w:tab/>
      </w:r>
      <w:r w:rsidRPr="0014210F">
        <w:rPr>
          <w:rFonts w:ascii="Algerian" w:eastAsia="Times New Roman" w:hAnsi="Algerian" w:cs="Times New Roman"/>
          <w:color w:val="000000"/>
          <w:kern w:val="28"/>
          <w:sz w:val="24"/>
          <w:szCs w:val="24"/>
          <w:lang w:val="x-none" w:eastAsia="x-none"/>
        </w:rPr>
        <w:tab/>
      </w:r>
    </w:p>
    <w:p w:rsidR="000025DD" w:rsidRPr="0014210F" w:rsidRDefault="000025DD" w:rsidP="000025DD">
      <w:pPr>
        <w:widowControl w:val="0"/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fr-FR"/>
        </w:rPr>
      </w:pPr>
      <w:r w:rsidRPr="0014210F">
        <w:rPr>
          <w:rFonts w:ascii="Arial" w:eastAsia="Times New Roman" w:hAnsi="Arial" w:cs="Arial"/>
          <w:color w:val="000000"/>
          <w:kern w:val="28"/>
          <w:sz w:val="16"/>
          <w:szCs w:val="16"/>
          <w:lang w:eastAsia="fr-FR"/>
        </w:rPr>
        <w:tab/>
      </w:r>
      <w:r w:rsidR="00A05C63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fr-FR"/>
        </w:rPr>
        <w:t>Mairie de Sevrier</w:t>
      </w:r>
    </w:p>
    <w:p w:rsidR="00A05C63" w:rsidRDefault="00A05C63" w:rsidP="000025DD">
      <w:pPr>
        <w:widowControl w:val="0"/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fr-FR"/>
        </w:rPr>
        <w:t xml:space="preserve">                 2000, Route de Sevrier</w:t>
      </w:r>
      <w:r w:rsidR="000025DD" w:rsidRPr="0014210F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fr-FR"/>
        </w:rPr>
        <w:tab/>
      </w:r>
    </w:p>
    <w:p w:rsidR="000025DD" w:rsidRPr="0014210F" w:rsidRDefault="00A05C63" w:rsidP="000025DD">
      <w:pPr>
        <w:widowControl w:val="0"/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fr-FR"/>
        </w:rPr>
        <w:tab/>
      </w:r>
      <w:r w:rsidR="000025DD" w:rsidRPr="0014210F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fr-FR"/>
        </w:rPr>
        <w:t>74320  SEVRIER</w:t>
      </w:r>
    </w:p>
    <w:p w:rsidR="000025DD" w:rsidRPr="0014210F" w:rsidRDefault="000025DD" w:rsidP="00A05C63">
      <w:pPr>
        <w:widowControl w:val="0"/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fr-FR"/>
        </w:rPr>
      </w:pPr>
      <w:r w:rsidRPr="0014210F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fr-FR"/>
        </w:rPr>
        <w:tab/>
      </w:r>
    </w:p>
    <w:p w:rsidR="000025DD" w:rsidRPr="0014210F" w:rsidRDefault="000025DD" w:rsidP="000025DD">
      <w:pPr>
        <w:tabs>
          <w:tab w:val="center" w:pos="900"/>
          <w:tab w:val="center" w:pos="1418"/>
          <w:tab w:val="right" w:pos="8820"/>
        </w:tabs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trike/>
          <w:color w:val="000000"/>
          <w:kern w:val="28"/>
          <w:sz w:val="16"/>
          <w:szCs w:val="16"/>
          <w:lang w:val="x-none" w:eastAsia="x-none"/>
        </w:rPr>
      </w:pPr>
      <w:r w:rsidRPr="0014210F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x-none" w:eastAsia="x-none"/>
        </w:rPr>
        <w:tab/>
      </w:r>
    </w:p>
    <w:p w:rsidR="000025DD" w:rsidRPr="0014210F" w:rsidRDefault="000025DD" w:rsidP="000025DD">
      <w:pPr>
        <w:widowControl w:val="0"/>
        <w:tabs>
          <w:tab w:val="right" w:pos="3544"/>
          <w:tab w:val="right" w:pos="439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8"/>
          <w:lang w:eastAsia="fr-FR"/>
        </w:rPr>
      </w:pPr>
      <w:r w:rsidRPr="0014210F">
        <w:rPr>
          <w:rFonts w:ascii="Arial" w:eastAsia="Times New Roman" w:hAnsi="Arial" w:cs="Arial"/>
          <w:b/>
          <w:color w:val="000000"/>
          <w:kern w:val="28"/>
          <w:lang w:eastAsia="fr-FR"/>
        </w:rPr>
        <w:tab/>
      </w:r>
    </w:p>
    <w:p w:rsidR="000025DD" w:rsidRPr="0014210F" w:rsidRDefault="000025DD" w:rsidP="000025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jc w:val="center"/>
        <w:rPr>
          <w:rFonts w:ascii="Arial" w:eastAsia="Times New Roman" w:hAnsi="Arial" w:cs="Arial"/>
          <w:b/>
          <w:color w:val="000000"/>
          <w:kern w:val="28"/>
          <w:lang w:eastAsia="fr-FR"/>
        </w:rPr>
      </w:pPr>
      <w:r w:rsidRPr="0014210F">
        <w:rPr>
          <w:rFonts w:ascii="Arial" w:eastAsia="Times New Roman" w:hAnsi="Arial" w:cs="Arial"/>
          <w:b/>
          <w:color w:val="000000"/>
          <w:kern w:val="28"/>
          <w:lang w:eastAsia="fr-FR"/>
        </w:rPr>
        <w:t xml:space="preserve">Compte Rendu de l’Assemblée Générale </w:t>
      </w:r>
      <w:r>
        <w:rPr>
          <w:rFonts w:ascii="Arial" w:eastAsia="Times New Roman" w:hAnsi="Arial" w:cs="Arial"/>
          <w:b/>
          <w:color w:val="000000"/>
          <w:kern w:val="28"/>
          <w:lang w:eastAsia="fr-FR"/>
        </w:rPr>
        <w:t xml:space="preserve">Extraordinaire </w:t>
      </w:r>
      <w:r w:rsidRPr="0014210F">
        <w:rPr>
          <w:rFonts w:ascii="Arial" w:eastAsia="Times New Roman" w:hAnsi="Arial" w:cs="Arial"/>
          <w:b/>
          <w:color w:val="000000"/>
          <w:kern w:val="28"/>
          <w:lang w:eastAsia="fr-FR"/>
        </w:rPr>
        <w:t xml:space="preserve">du </w:t>
      </w:r>
      <w:r>
        <w:rPr>
          <w:rFonts w:ascii="Arial" w:eastAsia="Times New Roman" w:hAnsi="Arial" w:cs="Arial"/>
          <w:b/>
          <w:color w:val="000000"/>
          <w:kern w:val="28"/>
          <w:lang w:eastAsia="fr-FR"/>
        </w:rPr>
        <w:t>16</w:t>
      </w:r>
      <w:r w:rsidRPr="0014210F">
        <w:rPr>
          <w:rFonts w:ascii="Arial" w:eastAsia="Times New Roman" w:hAnsi="Arial" w:cs="Arial"/>
          <w:b/>
          <w:color w:val="000000"/>
          <w:kern w:val="28"/>
          <w:lang w:eastAsia="fr-FR"/>
        </w:rPr>
        <w:t xml:space="preserve"> octobre 201</w:t>
      </w:r>
      <w:r>
        <w:rPr>
          <w:rFonts w:ascii="Arial" w:eastAsia="Times New Roman" w:hAnsi="Arial" w:cs="Arial"/>
          <w:b/>
          <w:color w:val="000000"/>
          <w:kern w:val="28"/>
          <w:lang w:eastAsia="fr-FR"/>
        </w:rPr>
        <w:t>5</w:t>
      </w:r>
    </w:p>
    <w:p w:rsidR="000025DD" w:rsidRPr="0014210F" w:rsidRDefault="000025DD" w:rsidP="000025D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8"/>
          <w:u w:val="single"/>
          <w:lang w:eastAsia="fr-FR"/>
        </w:rPr>
      </w:pPr>
    </w:p>
    <w:p w:rsidR="000025DD" w:rsidRDefault="000025DD" w:rsidP="000025DD">
      <w:pPr>
        <w:widowControl w:val="0"/>
        <w:jc w:val="both"/>
      </w:pPr>
    </w:p>
    <w:p w:rsidR="000025DD" w:rsidRDefault="000025DD" w:rsidP="000025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A7686">
        <w:rPr>
          <w:rFonts w:ascii="Times New Roman" w:hAnsi="Times New Roman" w:cs="Times New Roman"/>
          <w:b/>
          <w:sz w:val="16"/>
          <w:szCs w:val="16"/>
        </w:rPr>
        <w:t>Présents</w:t>
      </w:r>
      <w:r w:rsidRPr="005A7686">
        <w:rPr>
          <w:rFonts w:ascii="Times New Roman" w:hAnsi="Times New Roman" w:cs="Times New Roman"/>
          <w:sz w:val="14"/>
          <w:szCs w:val="14"/>
        </w:rPr>
        <w:t> </w:t>
      </w:r>
      <w:r>
        <w:rPr>
          <w:sz w:val="14"/>
          <w:szCs w:val="14"/>
        </w:rPr>
        <w:t xml:space="preserve">(58) : </w:t>
      </w:r>
      <w:r w:rsidRPr="007644ED">
        <w:rPr>
          <w:rFonts w:ascii="Times New Roman" w:hAnsi="Times New Roman" w:cs="Times New Roman"/>
          <w:sz w:val="14"/>
          <w:szCs w:val="14"/>
        </w:rPr>
        <w:t xml:space="preserve">Gilbert Afchain, Jean Beaufils, André Beauquis, Marie-Claude Bessait, Xavier Blanc, Bernadette Boscher, Fernand Brignoli, Alice Burigotto, Jean-Paul Cettour, Odette Cettour, Marie-Françoise Clanet, Françoise Cluzel, Muriel Dal Gobbo, Julie Delory, Jany Depée, Alain Derrien, Roland Deschamps, Jean Doche, Marie-Françoise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Domenjoud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Anick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Dumetz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Jean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Dumetz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Alain Dupuis, Claudine Dupuis, Monique Duret, Simone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Galluchot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Alain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Ghilliani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Madeleine Guer, Yves Guer, Françoise Huet, Marie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Jarniat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Mireille Jobert, Pierre Josué, Christine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Joudrier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Geneviève Labro, Jean-Pierre Labro, Michèle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Leboulanger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Krystyna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 Leonard, Marie-Claire Bellenger-Lubin, Jean-Paul Lubin, Simone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Marchetto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>, Micheline Martin-Bast</w:t>
      </w:r>
      <w:r w:rsidRPr="007644ED">
        <w:rPr>
          <w:rFonts w:ascii="Times New Roman" w:hAnsi="Times New Roman" w:cs="Times New Roman"/>
          <w:sz w:val="14"/>
          <w:szCs w:val="14"/>
          <w:shd w:val="solid" w:color="CCFFCC" w:fill="auto"/>
        </w:rPr>
        <w:t>é</w:t>
      </w:r>
      <w:r w:rsidRPr="007644ED">
        <w:rPr>
          <w:rFonts w:ascii="Times New Roman" w:hAnsi="Times New Roman" w:cs="Times New Roman"/>
          <w:sz w:val="14"/>
          <w:szCs w:val="14"/>
        </w:rPr>
        <w:t xml:space="preserve">, Raymond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Maubois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Marie-Claude Ménétrier, Brigitte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Menjoz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Marie-Claude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Morfeuillet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Rosanne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Orso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Chantal Paris, Marie-Claude Paya, Michel Perret, France Piston d’Eaubonne,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Maryèle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Pollet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Jean-Louis Pougnet, Odile Pourrat, France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Rochat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Ulrich Schmidt, Brigitte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Scotton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Michèle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Simonotti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Jean-François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Vanhelmon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>.</w:t>
      </w:r>
    </w:p>
    <w:p w:rsidR="000025DD" w:rsidRDefault="000025DD" w:rsidP="000025DD">
      <w:pPr>
        <w:widowControl w:val="0"/>
        <w:spacing w:after="0" w:line="240" w:lineRule="auto"/>
        <w:jc w:val="both"/>
        <w:rPr>
          <w:b/>
          <w:sz w:val="16"/>
          <w:szCs w:val="16"/>
        </w:rPr>
      </w:pPr>
    </w:p>
    <w:p w:rsidR="000025DD" w:rsidRDefault="000025DD" w:rsidP="000025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A7686">
        <w:rPr>
          <w:rFonts w:ascii="Times New Roman" w:hAnsi="Times New Roman" w:cs="Times New Roman"/>
          <w:b/>
          <w:sz w:val="16"/>
          <w:szCs w:val="16"/>
        </w:rPr>
        <w:t>Représentés</w:t>
      </w:r>
      <w:r>
        <w:rPr>
          <w:b/>
          <w:sz w:val="14"/>
          <w:szCs w:val="14"/>
        </w:rPr>
        <w:t> </w:t>
      </w:r>
      <w:r>
        <w:rPr>
          <w:sz w:val="14"/>
          <w:szCs w:val="14"/>
        </w:rPr>
        <w:t>(25)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 xml:space="preserve">: </w:t>
      </w:r>
      <w:r w:rsidRPr="007644ED">
        <w:rPr>
          <w:rFonts w:ascii="Times New Roman" w:hAnsi="Times New Roman" w:cs="Times New Roman"/>
          <w:sz w:val="14"/>
          <w:szCs w:val="14"/>
        </w:rPr>
        <w:t xml:space="preserve">Michèle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Barracan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Michel Barthélémy, Gabrielle Beaufils, Anne-Marie Ben Lamine, Jacques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Chevat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Claire Claude, Jean-Paul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Cluzel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Colette Grillot, Solange Hérisson, Annick Lacroix, Michel Lardy, Jean Leonard, André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Nomézine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Micheline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Nomézine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Nicole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Mègevand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Kaska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Politch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Marc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Riffaud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Hélène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Rogeat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Nicole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Rouveyrol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>, Michèle Roy-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Bonnepart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Bernadette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Straub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Jean-Claude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Straub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Marie-Thérèse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Vuetaz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 xml:space="preserve">, Annette Wendel-Prudhomme, Claire </w:t>
      </w:r>
      <w:proofErr w:type="spellStart"/>
      <w:r w:rsidRPr="007644ED">
        <w:rPr>
          <w:rFonts w:ascii="Times New Roman" w:hAnsi="Times New Roman" w:cs="Times New Roman"/>
          <w:sz w:val="14"/>
          <w:szCs w:val="14"/>
        </w:rPr>
        <w:t>Wetzel</w:t>
      </w:r>
      <w:proofErr w:type="spellEnd"/>
      <w:r w:rsidRPr="007644ED">
        <w:rPr>
          <w:rFonts w:ascii="Times New Roman" w:hAnsi="Times New Roman" w:cs="Times New Roman"/>
          <w:sz w:val="14"/>
          <w:szCs w:val="14"/>
        </w:rPr>
        <w:t>.</w:t>
      </w:r>
    </w:p>
    <w:p w:rsidR="000025DD" w:rsidRPr="007644ED" w:rsidRDefault="000025DD" w:rsidP="000025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025DD" w:rsidRDefault="000025DD" w:rsidP="000025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A7686">
        <w:rPr>
          <w:rFonts w:ascii="Times New Roman" w:hAnsi="Times New Roman" w:cs="Times New Roman"/>
          <w:b/>
          <w:sz w:val="16"/>
          <w:szCs w:val="16"/>
        </w:rPr>
        <w:t>Absents ou Excusés</w:t>
      </w:r>
      <w:r>
        <w:rPr>
          <w:b/>
          <w:sz w:val="16"/>
          <w:szCs w:val="16"/>
        </w:rPr>
        <w:t xml:space="preserve"> </w:t>
      </w:r>
      <w:r>
        <w:rPr>
          <w:sz w:val="14"/>
          <w:szCs w:val="14"/>
        </w:rPr>
        <w:t>(26)</w:t>
      </w:r>
      <w:r>
        <w:rPr>
          <w:b/>
          <w:sz w:val="16"/>
          <w:szCs w:val="16"/>
        </w:rPr>
        <w:t xml:space="preserve"> </w:t>
      </w:r>
      <w:r w:rsidRPr="00AB1FBE">
        <w:rPr>
          <w:rFonts w:ascii="Times New Roman" w:hAnsi="Times New Roman" w:cs="Times New Roman"/>
          <w:sz w:val="14"/>
          <w:szCs w:val="14"/>
        </w:rPr>
        <w:t xml:space="preserve">: Anne-Marie Allaire, Michèle Benoist, Catherine Berger, Martine Chaine, Claude-Marie Chapuis, Jean Costa, Jacqueline </w:t>
      </w:r>
      <w:proofErr w:type="spellStart"/>
      <w:r w:rsidRPr="00AB1FBE">
        <w:rPr>
          <w:rFonts w:ascii="Times New Roman" w:hAnsi="Times New Roman" w:cs="Times New Roman"/>
          <w:sz w:val="14"/>
          <w:szCs w:val="14"/>
        </w:rPr>
        <w:t>Duhalde</w:t>
      </w:r>
      <w:proofErr w:type="spellEnd"/>
      <w:r w:rsidRPr="00AB1FBE">
        <w:rPr>
          <w:rFonts w:ascii="Times New Roman" w:hAnsi="Times New Roman" w:cs="Times New Roman"/>
          <w:sz w:val="14"/>
          <w:szCs w:val="14"/>
        </w:rPr>
        <w:t xml:space="preserve">, Odile </w:t>
      </w:r>
      <w:proofErr w:type="spellStart"/>
      <w:r w:rsidRPr="00AB1FBE">
        <w:rPr>
          <w:rFonts w:ascii="Times New Roman" w:hAnsi="Times New Roman" w:cs="Times New Roman"/>
          <w:sz w:val="14"/>
          <w:szCs w:val="14"/>
        </w:rPr>
        <w:t>Emonet</w:t>
      </w:r>
      <w:proofErr w:type="spellEnd"/>
      <w:r w:rsidRPr="00AB1FBE">
        <w:rPr>
          <w:rFonts w:ascii="Times New Roman" w:hAnsi="Times New Roman" w:cs="Times New Roman"/>
          <w:sz w:val="14"/>
          <w:szCs w:val="14"/>
        </w:rPr>
        <w:t xml:space="preserve">, Claudette Faure, André </w:t>
      </w:r>
      <w:proofErr w:type="spellStart"/>
      <w:r w:rsidRPr="00AB1FBE">
        <w:rPr>
          <w:rFonts w:ascii="Times New Roman" w:hAnsi="Times New Roman" w:cs="Times New Roman"/>
          <w:sz w:val="14"/>
          <w:szCs w:val="14"/>
        </w:rPr>
        <w:t>Gonnand</w:t>
      </w:r>
      <w:proofErr w:type="spellEnd"/>
      <w:r w:rsidRPr="00AB1FBE">
        <w:rPr>
          <w:rFonts w:ascii="Times New Roman" w:hAnsi="Times New Roman" w:cs="Times New Roman"/>
          <w:sz w:val="14"/>
          <w:szCs w:val="14"/>
        </w:rPr>
        <w:t xml:space="preserve">, Dominique </w:t>
      </w:r>
      <w:proofErr w:type="spellStart"/>
      <w:r w:rsidRPr="00AB1FBE">
        <w:rPr>
          <w:rFonts w:ascii="Times New Roman" w:hAnsi="Times New Roman" w:cs="Times New Roman"/>
          <w:sz w:val="14"/>
          <w:szCs w:val="14"/>
        </w:rPr>
        <w:t>Guinle</w:t>
      </w:r>
      <w:proofErr w:type="spellEnd"/>
      <w:r w:rsidRPr="00AB1FBE">
        <w:rPr>
          <w:rFonts w:ascii="Times New Roman" w:hAnsi="Times New Roman" w:cs="Times New Roman"/>
          <w:sz w:val="14"/>
          <w:szCs w:val="14"/>
        </w:rPr>
        <w:t xml:space="preserve">, Adrienne </w:t>
      </w:r>
      <w:proofErr w:type="spellStart"/>
      <w:r w:rsidRPr="00AB1FBE">
        <w:rPr>
          <w:rFonts w:ascii="Times New Roman" w:hAnsi="Times New Roman" w:cs="Times New Roman"/>
          <w:sz w:val="14"/>
          <w:szCs w:val="14"/>
        </w:rPr>
        <w:t>Gumery</w:t>
      </w:r>
      <w:proofErr w:type="spellEnd"/>
      <w:r w:rsidRPr="00AB1FBE">
        <w:rPr>
          <w:rFonts w:ascii="Times New Roman" w:hAnsi="Times New Roman" w:cs="Times New Roman"/>
          <w:sz w:val="14"/>
          <w:szCs w:val="14"/>
        </w:rPr>
        <w:t xml:space="preserve">, Anne-Marie </w:t>
      </w:r>
      <w:proofErr w:type="spellStart"/>
      <w:r w:rsidRPr="00AB1FBE">
        <w:rPr>
          <w:rFonts w:ascii="Times New Roman" w:hAnsi="Times New Roman" w:cs="Times New Roman"/>
          <w:sz w:val="14"/>
          <w:szCs w:val="14"/>
        </w:rPr>
        <w:t>Haincourt</w:t>
      </w:r>
      <w:proofErr w:type="spellEnd"/>
      <w:r w:rsidRPr="00AB1FBE">
        <w:rPr>
          <w:rFonts w:ascii="Times New Roman" w:hAnsi="Times New Roman" w:cs="Times New Roman"/>
          <w:sz w:val="14"/>
          <w:szCs w:val="14"/>
        </w:rPr>
        <w:t xml:space="preserve">, Christiane </w:t>
      </w:r>
      <w:proofErr w:type="spellStart"/>
      <w:r w:rsidRPr="00AB1FBE">
        <w:rPr>
          <w:rFonts w:ascii="Times New Roman" w:hAnsi="Times New Roman" w:cs="Times New Roman"/>
          <w:sz w:val="14"/>
          <w:szCs w:val="14"/>
        </w:rPr>
        <w:t>Lecouat</w:t>
      </w:r>
      <w:proofErr w:type="spellEnd"/>
      <w:r w:rsidRPr="00AB1FBE">
        <w:rPr>
          <w:rFonts w:ascii="Times New Roman" w:hAnsi="Times New Roman" w:cs="Times New Roman"/>
          <w:sz w:val="14"/>
          <w:szCs w:val="14"/>
        </w:rPr>
        <w:t xml:space="preserve">, Jocelyne Le Gall, Arlette </w:t>
      </w:r>
      <w:proofErr w:type="spellStart"/>
      <w:r w:rsidRPr="00AB1FBE">
        <w:rPr>
          <w:rFonts w:ascii="Times New Roman" w:hAnsi="Times New Roman" w:cs="Times New Roman"/>
          <w:sz w:val="14"/>
          <w:szCs w:val="14"/>
        </w:rPr>
        <w:t>Legiemble</w:t>
      </w:r>
      <w:proofErr w:type="spellEnd"/>
      <w:r w:rsidRPr="00AB1FBE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AB1FBE">
        <w:rPr>
          <w:rFonts w:ascii="Times New Roman" w:hAnsi="Times New Roman" w:cs="Times New Roman"/>
          <w:sz w:val="14"/>
          <w:szCs w:val="14"/>
        </w:rPr>
        <w:t>Tally</w:t>
      </w:r>
      <w:proofErr w:type="spellEnd"/>
      <w:r w:rsidRPr="00AB1FBE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AB1FBE">
        <w:rPr>
          <w:rFonts w:ascii="Times New Roman" w:hAnsi="Times New Roman" w:cs="Times New Roman"/>
          <w:sz w:val="14"/>
          <w:szCs w:val="14"/>
        </w:rPr>
        <w:t>Merlaut</w:t>
      </w:r>
      <w:proofErr w:type="spellEnd"/>
      <w:r w:rsidRPr="00AB1FBE">
        <w:rPr>
          <w:rFonts w:ascii="Times New Roman" w:hAnsi="Times New Roman" w:cs="Times New Roman"/>
          <w:sz w:val="14"/>
          <w:szCs w:val="14"/>
        </w:rPr>
        <w:t xml:space="preserve">, Yolaine Moreau, Maria </w:t>
      </w:r>
      <w:proofErr w:type="spellStart"/>
      <w:r w:rsidRPr="00AB1FBE">
        <w:rPr>
          <w:rFonts w:ascii="Times New Roman" w:hAnsi="Times New Roman" w:cs="Times New Roman"/>
          <w:sz w:val="14"/>
          <w:szCs w:val="14"/>
        </w:rPr>
        <w:t>Périllat-Boiteux</w:t>
      </w:r>
      <w:proofErr w:type="spellEnd"/>
      <w:r w:rsidRPr="00AB1FBE">
        <w:rPr>
          <w:rFonts w:ascii="Times New Roman" w:hAnsi="Times New Roman" w:cs="Times New Roman"/>
          <w:sz w:val="14"/>
          <w:szCs w:val="14"/>
        </w:rPr>
        <w:t xml:space="preserve">, Anne-Marie </w:t>
      </w:r>
      <w:proofErr w:type="spellStart"/>
      <w:r w:rsidRPr="00AB1FBE">
        <w:rPr>
          <w:rFonts w:ascii="Times New Roman" w:hAnsi="Times New Roman" w:cs="Times New Roman"/>
          <w:sz w:val="14"/>
          <w:szCs w:val="14"/>
        </w:rPr>
        <w:t>Pilors</w:t>
      </w:r>
      <w:proofErr w:type="spellEnd"/>
      <w:r w:rsidRPr="00AB1FBE">
        <w:rPr>
          <w:rFonts w:ascii="Times New Roman" w:hAnsi="Times New Roman" w:cs="Times New Roman"/>
          <w:sz w:val="14"/>
          <w:szCs w:val="14"/>
        </w:rPr>
        <w:t xml:space="preserve">, Christian Réal, Brigitte Richard, Madeleine Savina, Bernadette </w:t>
      </w:r>
      <w:proofErr w:type="spellStart"/>
      <w:r w:rsidRPr="00AB1FBE">
        <w:rPr>
          <w:rFonts w:ascii="Times New Roman" w:hAnsi="Times New Roman" w:cs="Times New Roman"/>
          <w:sz w:val="14"/>
          <w:szCs w:val="14"/>
        </w:rPr>
        <w:t>Scotton</w:t>
      </w:r>
      <w:proofErr w:type="spellEnd"/>
      <w:r w:rsidRPr="00AB1FBE">
        <w:rPr>
          <w:rFonts w:ascii="Times New Roman" w:hAnsi="Times New Roman" w:cs="Times New Roman"/>
          <w:sz w:val="14"/>
          <w:szCs w:val="14"/>
        </w:rPr>
        <w:t xml:space="preserve">, Emilie </w:t>
      </w:r>
      <w:proofErr w:type="spellStart"/>
      <w:r w:rsidRPr="00AB1FBE">
        <w:rPr>
          <w:rFonts w:ascii="Times New Roman" w:hAnsi="Times New Roman" w:cs="Times New Roman"/>
          <w:sz w:val="14"/>
          <w:szCs w:val="14"/>
        </w:rPr>
        <w:t>Straub</w:t>
      </w:r>
      <w:proofErr w:type="spellEnd"/>
      <w:r w:rsidRPr="00AB1FBE">
        <w:rPr>
          <w:rFonts w:ascii="Times New Roman" w:hAnsi="Times New Roman" w:cs="Times New Roman"/>
          <w:sz w:val="14"/>
          <w:szCs w:val="14"/>
        </w:rPr>
        <w:t>, Robert Thomas.</w:t>
      </w:r>
    </w:p>
    <w:p w:rsidR="000025DD" w:rsidRDefault="000025DD" w:rsidP="000025DD">
      <w:pPr>
        <w:widowControl w:val="0"/>
        <w:spacing w:after="0" w:line="240" w:lineRule="auto"/>
        <w:jc w:val="both"/>
        <w:rPr>
          <w:sz w:val="14"/>
          <w:szCs w:val="14"/>
        </w:rPr>
      </w:pPr>
      <w:r w:rsidRPr="00AB1FBE">
        <w:rPr>
          <w:rFonts w:ascii="Times New Roman" w:hAnsi="Times New Roman" w:cs="Times New Roman"/>
          <w:sz w:val="14"/>
          <w:szCs w:val="14"/>
        </w:rPr>
        <w:t xml:space="preserve">  </w:t>
      </w:r>
    </w:p>
    <w:p w:rsidR="009C3B97" w:rsidRDefault="009C3B97" w:rsidP="009C3B9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  <w:t xml:space="preserve">L’assemblée réunit plus de la moitié des sociétaires (83 présents et  représentés,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sur 109</w:t>
      </w:r>
      <w:r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adhérents, constituant la feuille d’émargement, à jour de cotisation au 31 août 2014). Elle peut donc valablement délibérer. Il la déclare ouverte.</w:t>
      </w:r>
    </w:p>
    <w:p w:rsidR="000025DD" w:rsidRDefault="000025DD" w:rsidP="000025DD">
      <w:pPr>
        <w:widowControl w:val="0"/>
        <w:jc w:val="both"/>
        <w:rPr>
          <w:sz w:val="16"/>
          <w:szCs w:val="16"/>
        </w:rPr>
      </w:pPr>
    </w:p>
    <w:p w:rsidR="000025DD" w:rsidRPr="0014210F" w:rsidRDefault="000025DD" w:rsidP="000025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u w:val="single"/>
          <w:lang w:eastAsia="fr-FR"/>
        </w:rPr>
      </w:pPr>
    </w:p>
    <w:p w:rsidR="000025DD" w:rsidRDefault="000025DD" w:rsidP="000025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u w:val="single"/>
          <w:lang w:eastAsia="fr-FR"/>
        </w:rPr>
      </w:pPr>
      <w:r w:rsidRPr="0014210F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u w:val="single"/>
          <w:lang w:eastAsia="fr-FR"/>
        </w:rPr>
        <w:t>ORDRE DU JOUR</w:t>
      </w:r>
    </w:p>
    <w:p w:rsidR="00040A56" w:rsidRDefault="00040A56" w:rsidP="000025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u w:val="single"/>
          <w:lang w:eastAsia="fr-FR"/>
        </w:rPr>
      </w:pPr>
    </w:p>
    <w:p w:rsidR="00040A56" w:rsidRDefault="00040A56" w:rsidP="000025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 w:rsidRPr="00040A5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Modification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 xml:space="preserve"> de l’article 4 des statuts, changement du </w:t>
      </w:r>
      <w:r w:rsidR="00595A3F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siège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 xml:space="preserve"> de l’association</w:t>
      </w:r>
    </w:p>
    <w:p w:rsidR="009B5C0D" w:rsidRPr="00040A56" w:rsidRDefault="009B5C0D" w:rsidP="000025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</w:p>
    <w:p w:rsidR="009B5C0D" w:rsidRDefault="009E35A3" w:rsidP="009E35A3">
      <w:pPr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  <w:t>--------------</w:t>
      </w:r>
    </w:p>
    <w:p w:rsidR="009B5C0D" w:rsidRDefault="009B5C0D" w:rsidP="009B5C0D">
      <w:pP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Le président  soumet au vote la résolution suivante.</w:t>
      </w:r>
    </w:p>
    <w:p w:rsidR="009C3B97" w:rsidRDefault="009C3B97" w:rsidP="009C3B9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</w:pPr>
    </w:p>
    <w:p w:rsidR="00665AB5" w:rsidRPr="00665AB5" w:rsidRDefault="00665AB5" w:rsidP="009C3B9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0"/>
          <w:szCs w:val="20"/>
          <w:u w:val="single"/>
          <w:lang w:eastAsia="fr-FR"/>
        </w:rPr>
      </w:pPr>
      <w:r w:rsidRPr="00665AB5">
        <w:rPr>
          <w:rFonts w:ascii="Times New Roman" w:eastAsia="Times New Roman" w:hAnsi="Times New Roman" w:cs="Times New Roman"/>
          <w:b/>
          <w:kern w:val="28"/>
          <w:sz w:val="20"/>
          <w:szCs w:val="20"/>
          <w:u w:val="single"/>
          <w:lang w:eastAsia="fr-FR"/>
        </w:rPr>
        <w:t>RESOLUTION UNIQUE</w:t>
      </w:r>
    </w:p>
    <w:p w:rsidR="00665AB5" w:rsidRDefault="00665AB5">
      <w:pPr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</w:pPr>
    </w:p>
    <w:p w:rsidR="002C0691" w:rsidRDefault="009B5C0D">
      <w:pP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</w:t>
      </w:r>
      <w:r w:rsidR="00893FC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« A compter du 16 octobre 2015 le </w:t>
      </w:r>
      <w:r w:rsidR="00595A3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Siège</w:t>
      </w:r>
      <w:r w:rsidR="00893FC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de l’association est fixé à l’adresse suivante :</w:t>
      </w:r>
    </w:p>
    <w:p w:rsidR="001C5489" w:rsidRDefault="00665AB5">
      <w:pP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M</w:t>
      </w:r>
      <w:r w:rsidR="002C069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airie de SEVRIER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- </w:t>
      </w:r>
      <w:r w:rsidR="001C548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2000 route d’Albertville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 - </w:t>
      </w:r>
      <w:r w:rsidR="001C548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74320 SEVRIER</w:t>
      </w:r>
      <w:r w:rsidR="00893FC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»</w:t>
      </w:r>
    </w:p>
    <w:p w:rsidR="00CE1E43" w:rsidRDefault="00CE1E43">
      <w:pPr>
        <w:rPr>
          <w:rFonts w:ascii="Times New Roman" w:hAnsi="Times New Roman" w:cs="Times New Roman"/>
          <w:sz w:val="20"/>
          <w:szCs w:val="20"/>
        </w:rPr>
      </w:pPr>
    </w:p>
    <w:p w:rsidR="002C0691" w:rsidRDefault="005E06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5B0813" w:rsidRPr="005B0813">
        <w:rPr>
          <w:rFonts w:ascii="Times New Roman" w:hAnsi="Times New Roman" w:cs="Times New Roman"/>
          <w:sz w:val="20"/>
          <w:szCs w:val="20"/>
        </w:rPr>
        <w:t>a résolution est adoptée à l’unanimité</w:t>
      </w:r>
      <w:r w:rsidR="00CE1E43">
        <w:rPr>
          <w:rFonts w:ascii="Times New Roman" w:hAnsi="Times New Roman" w:cs="Times New Roman"/>
          <w:sz w:val="20"/>
          <w:szCs w:val="20"/>
        </w:rPr>
        <w:t>.</w:t>
      </w:r>
    </w:p>
    <w:p w:rsidR="00CE1E43" w:rsidRPr="005B0813" w:rsidRDefault="00CE1E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L’article 4 des statuts sera donc modifié en </w:t>
      </w:r>
      <w:r w:rsidR="007D39A9">
        <w:rPr>
          <w:rFonts w:ascii="Times New Roman" w:hAnsi="Times New Roman" w:cs="Times New Roman"/>
          <w:sz w:val="20"/>
          <w:szCs w:val="20"/>
        </w:rPr>
        <w:t>conséquence. Le</w:t>
      </w:r>
      <w:r w:rsidR="00797479">
        <w:rPr>
          <w:rFonts w:ascii="Times New Roman" w:hAnsi="Times New Roman" w:cs="Times New Roman"/>
          <w:sz w:val="20"/>
          <w:szCs w:val="20"/>
        </w:rPr>
        <w:t xml:space="preserve"> président remercie les participants et </w:t>
      </w:r>
      <w:r w:rsidR="00595A3F">
        <w:rPr>
          <w:rFonts w:ascii="Times New Roman" w:hAnsi="Times New Roman" w:cs="Times New Roman"/>
          <w:sz w:val="20"/>
          <w:szCs w:val="20"/>
        </w:rPr>
        <w:t>clôt</w:t>
      </w:r>
      <w:r w:rsidR="00797479">
        <w:rPr>
          <w:rFonts w:ascii="Times New Roman" w:hAnsi="Times New Roman" w:cs="Times New Roman"/>
          <w:sz w:val="20"/>
          <w:szCs w:val="20"/>
        </w:rPr>
        <w:t xml:space="preserve"> l’assemblée générale extraordinaire. </w:t>
      </w:r>
      <w:r w:rsidR="005A1024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3980329" cy="1069789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s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266" cy="107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E43" w:rsidRPr="005B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DD"/>
    <w:rsid w:val="000025DD"/>
    <w:rsid w:val="0000388D"/>
    <w:rsid w:val="00040A56"/>
    <w:rsid w:val="001C5489"/>
    <w:rsid w:val="0026600D"/>
    <w:rsid w:val="002C0691"/>
    <w:rsid w:val="00545E01"/>
    <w:rsid w:val="00595A3F"/>
    <w:rsid w:val="005A1024"/>
    <w:rsid w:val="005B0813"/>
    <w:rsid w:val="005C7C8C"/>
    <w:rsid w:val="005E06A0"/>
    <w:rsid w:val="00665AB5"/>
    <w:rsid w:val="006A53BE"/>
    <w:rsid w:val="00797479"/>
    <w:rsid w:val="007D39A9"/>
    <w:rsid w:val="007E21B5"/>
    <w:rsid w:val="008137AD"/>
    <w:rsid w:val="00864BD2"/>
    <w:rsid w:val="00893FC6"/>
    <w:rsid w:val="009B5C0D"/>
    <w:rsid w:val="009C3B97"/>
    <w:rsid w:val="009E35A3"/>
    <w:rsid w:val="00A05C63"/>
    <w:rsid w:val="00CE1E43"/>
    <w:rsid w:val="00F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ahoma"/>
        <w:color w:val="000000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DD"/>
    <w:rPr>
      <w:rFonts w:asciiTheme="minorHAnsi" w:hAnsiTheme="minorHAnsi" w:cstheme="minorBidi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0388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024"/>
    <w:rPr>
      <w:rFonts w:ascii="Tahoma" w:hAnsi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ahoma"/>
        <w:color w:val="000000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DD"/>
    <w:rPr>
      <w:rFonts w:asciiTheme="minorHAnsi" w:hAnsiTheme="minorHAnsi" w:cstheme="minorBidi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0388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024"/>
    <w:rPr>
      <w:rFonts w:ascii="Tahoma" w:hAnsi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</dc:creator>
  <cp:lastModifiedBy>Jean-Louis</cp:lastModifiedBy>
  <cp:revision>22</cp:revision>
  <cp:lastPrinted>2015-11-04T03:59:00Z</cp:lastPrinted>
  <dcterms:created xsi:type="dcterms:W3CDTF">2015-10-26T17:25:00Z</dcterms:created>
  <dcterms:modified xsi:type="dcterms:W3CDTF">2015-11-04T03:59:00Z</dcterms:modified>
</cp:coreProperties>
</file>